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hint="eastAsia"/>
          <w:spacing w:val="-6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pacing w:val="-6"/>
          <w:sz w:val="32"/>
          <w:szCs w:val="32"/>
        </w:rPr>
        <w:t>附件</w:t>
      </w:r>
      <w:r>
        <w:rPr>
          <w:rFonts w:ascii="黑体" w:eastAsia="黑体"/>
          <w:spacing w:val="-6"/>
          <w:sz w:val="32"/>
          <w:szCs w:val="32"/>
        </w:rPr>
        <w:t>2</w:t>
      </w:r>
      <w:r>
        <w:rPr>
          <w:rFonts w:ascii="黑体" w:eastAsia="黑体" w:hint="eastAsia"/>
          <w:spacing w:val="-6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/>
          <w:b/>
          <w:bCs/>
          <w:sz w:val="32"/>
          <w:szCs w:val="32"/>
        </w:rPr>
        <w:t>市直机关作风纪律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知识测试</w:t>
      </w:r>
      <w:r>
        <w:rPr>
          <w:rFonts w:ascii="方正小标宋简体" w:eastAsia="方正小标宋简体"/>
          <w:b/>
          <w:bCs/>
          <w:sz w:val="32"/>
          <w:szCs w:val="32"/>
        </w:rPr>
        <w:t>统计表</w:t>
      </w:r>
    </w:p>
    <w:p>
      <w:pPr>
        <w:rPr>
          <w:rFonts w:ascii="楷体_GB2312" w:eastAsia="楷体_GB2312" w:hint="eastAsia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 xml:space="preserve">单位名称：                                   年 </w:t>
      </w:r>
      <w:r>
        <w:rPr>
          <w:rFonts w:ascii="楷体_GB2312" w:eastAsia="楷体_GB2312"/>
          <w:b/>
          <w:bCs/>
          <w:sz w:val="28"/>
        </w:rPr>
        <w:t xml:space="preserve"> </w:t>
      </w:r>
      <w:r>
        <w:rPr>
          <w:rFonts w:ascii="楷体_GB2312" w:eastAsia="楷体_GB2312" w:hint="eastAsia"/>
          <w:b/>
          <w:bCs/>
          <w:sz w:val="28"/>
        </w:rPr>
        <w:t xml:space="preserve"> 月   日</w:t>
      </w:r>
    </w:p>
    <w:tbl>
      <w:tblPr>
        <w:jc w:val="left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52"/>
        <w:gridCol w:w="1452"/>
        <w:gridCol w:w="1452"/>
        <w:gridCol w:w="1452"/>
        <w:gridCol w:w="1452"/>
      </w:tblGrid>
      <w:tr>
        <w:trPr>
          <w:trHeight w:val="570"/>
        </w:trPr>
        <w:tc>
          <w:tcPr>
            <w:tcW w:w="2904" w:type="dxa"/>
            <w:gridSpan w:val="2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党员总数</w:t>
            </w:r>
          </w:p>
        </w:tc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参加测试人数</w:t>
            </w: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2904" w:type="dxa"/>
            <w:gridSpan w:val="2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科以上干部总数</w:t>
            </w:r>
          </w:p>
        </w:tc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参加测试人数</w:t>
            </w: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分数</w:t>
            </w:r>
          </w:p>
        </w:tc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分数</w:t>
            </w:r>
          </w:p>
        </w:tc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分数</w:t>
            </w: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  <w:tr>
        <w:trPr>
          <w:trHeight w:val="570"/>
        </w:trPr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  <w:tc>
          <w:tcPr>
            <w:tcW w:w="1452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_GB2312" w:eastAsia="仿宋_GB2312"/>
                <w:sz w:val="28"/>
              </w:rPr>
            </w:pPr>
          </w:p>
        </w:tc>
      </w:tr>
    </w:tbl>
    <w:p>
      <w:r>
        <w:rPr>
          <w:rFonts w:ascii="仿宋_GB2312" w:eastAsia="仿宋_GB2312"/>
          <w:spacing w:val="6"/>
          <w:w w:val="90"/>
          <w:sz w:val="28"/>
        </w:rPr>
        <w:t>备注：市公安局等党员人数多的单位可直接报送基层单位统计表复印件。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94</Words>
  <Characters>94</Characters>
  <Lines>108</Lines>
  <Paragraphs>14</Paragraphs>
  <CharactersWithSpaces>135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User</dc:creator>
  <cp:lastModifiedBy>Windows 用户</cp:lastModifiedBy>
  <cp:revision>1</cp:revision>
  <dcterms:created xsi:type="dcterms:W3CDTF">2020-08-12T07:50:23Z</dcterms:created>
  <dcterms:modified xsi:type="dcterms:W3CDTF">2020-08-12T07:51:32Z</dcterms:modified>
</cp:coreProperties>
</file>